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63B" w:rsidRPr="009F27DE" w:rsidRDefault="001F3F14" w:rsidP="009F27DE">
      <w:pPr>
        <w:jc w:val="center"/>
        <w:rPr>
          <w:rFonts w:asciiTheme="majorHAnsi" w:hAnsiTheme="majorHAnsi"/>
          <w:b/>
          <w:sz w:val="20"/>
          <w:szCs w:val="20"/>
        </w:rPr>
      </w:pPr>
      <w:r w:rsidRPr="009F27D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F27DE" w:rsidRPr="009F27DE" w:rsidRDefault="00180616" w:rsidP="009F27D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F27D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E036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C763B" w:rsidRPr="009F27DE" w:rsidRDefault="00180616" w:rsidP="009F27DE">
      <w:pPr>
        <w:jc w:val="center"/>
        <w:rPr>
          <w:rFonts w:asciiTheme="majorHAnsi" w:hAnsiTheme="majorHAnsi"/>
          <w:b/>
          <w:sz w:val="20"/>
          <w:szCs w:val="20"/>
        </w:rPr>
      </w:pPr>
      <w:r w:rsidRPr="009F27DE">
        <w:rPr>
          <w:rFonts w:asciiTheme="majorHAnsi" w:hAnsiTheme="majorHAnsi"/>
          <w:b/>
          <w:sz w:val="20"/>
          <w:szCs w:val="20"/>
        </w:rPr>
        <w:t>16 июня 2023 года</w:t>
      </w:r>
      <w:r w:rsidR="001F3F14" w:rsidRPr="009F27DE">
        <w:rPr>
          <w:rFonts w:asciiTheme="majorHAnsi" w:hAnsiTheme="majorHAnsi"/>
          <w:b/>
          <w:sz w:val="20"/>
          <w:szCs w:val="20"/>
        </w:rPr>
        <w:t xml:space="preserve"> № </w:t>
      </w:r>
      <w:r w:rsidRPr="009F27DE">
        <w:rPr>
          <w:rFonts w:asciiTheme="majorHAnsi" w:hAnsiTheme="majorHAnsi"/>
          <w:b/>
          <w:sz w:val="20"/>
          <w:szCs w:val="20"/>
        </w:rPr>
        <w:t>1017</w:t>
      </w:r>
      <w:r w:rsidRPr="009F27DE">
        <w:rPr>
          <w:rFonts w:asciiTheme="majorHAnsi" w:hAnsiTheme="majorHAnsi"/>
          <w:b/>
          <w:sz w:val="20"/>
          <w:szCs w:val="20"/>
        </w:rPr>
        <w:t>-</w:t>
      </w:r>
      <w:r w:rsidR="001F3F14" w:rsidRPr="009F27DE">
        <w:rPr>
          <w:rFonts w:asciiTheme="majorHAnsi" w:hAnsiTheme="majorHAnsi"/>
          <w:b/>
          <w:sz w:val="20"/>
          <w:szCs w:val="20"/>
        </w:rPr>
        <w:t>р</w:t>
      </w:r>
    </w:p>
    <w:p w:rsidR="00CC763B" w:rsidRPr="009F27DE" w:rsidRDefault="001F3F14" w:rsidP="009F27DE">
      <w:pPr>
        <w:jc w:val="center"/>
        <w:rPr>
          <w:rFonts w:asciiTheme="majorHAnsi" w:hAnsiTheme="majorHAnsi"/>
          <w:b/>
          <w:sz w:val="20"/>
          <w:szCs w:val="20"/>
        </w:rPr>
      </w:pPr>
      <w:r w:rsidRPr="009F27DE">
        <w:rPr>
          <w:rFonts w:asciiTheme="majorHAnsi" w:hAnsiTheme="majorHAnsi"/>
          <w:b/>
          <w:sz w:val="20"/>
          <w:szCs w:val="20"/>
        </w:rPr>
        <w:t>«</w:t>
      </w:r>
      <w:r w:rsidR="00180616" w:rsidRPr="009F27DE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9F27DE">
        <w:rPr>
          <w:rFonts w:asciiTheme="majorHAnsi" w:hAnsiTheme="majorHAnsi"/>
          <w:b/>
          <w:sz w:val="20"/>
          <w:szCs w:val="20"/>
        </w:rPr>
        <w:t>ПАО</w:t>
      </w:r>
      <w:r w:rsidR="00180616" w:rsidRPr="009F27DE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9F27DE">
        <w:rPr>
          <w:rFonts w:asciiTheme="majorHAnsi" w:hAnsiTheme="majorHAnsi"/>
          <w:b/>
          <w:sz w:val="20"/>
          <w:szCs w:val="20"/>
        </w:rPr>
        <w:t xml:space="preserve"> </w:t>
      </w:r>
      <w:r w:rsidR="00180616" w:rsidRPr="009F27DE">
        <w:rPr>
          <w:rFonts w:asciiTheme="majorHAnsi" w:hAnsiTheme="majorHAnsi"/>
          <w:b/>
          <w:sz w:val="20"/>
          <w:szCs w:val="20"/>
        </w:rPr>
        <w:t>электросетевого</w:t>
      </w:r>
      <w:r w:rsidRPr="009F27DE">
        <w:rPr>
          <w:rFonts w:asciiTheme="majorHAnsi" w:hAnsiTheme="majorHAnsi"/>
          <w:b/>
          <w:sz w:val="20"/>
          <w:szCs w:val="20"/>
        </w:rPr>
        <w:t xml:space="preserve"> </w:t>
      </w:r>
      <w:r w:rsidR="00180616" w:rsidRPr="009F27DE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</w:t>
      </w:r>
      <w:r w:rsidR="00180616" w:rsidRPr="009F27DE">
        <w:rPr>
          <w:rFonts w:asciiTheme="majorHAnsi" w:hAnsiTheme="majorHAnsi"/>
          <w:b/>
          <w:sz w:val="20"/>
          <w:szCs w:val="20"/>
        </w:rPr>
        <w:t xml:space="preserve"> зоны «ЛЭП- 6кВ ТП 191 - ТП 534 ф.</w:t>
      </w:r>
      <w:r w:rsidRPr="009F27DE">
        <w:rPr>
          <w:rFonts w:asciiTheme="majorHAnsi" w:hAnsiTheme="majorHAnsi"/>
          <w:b/>
          <w:sz w:val="20"/>
          <w:szCs w:val="20"/>
        </w:rPr>
        <w:t>6</w:t>
      </w:r>
      <w:r w:rsidR="00180616" w:rsidRPr="009F27DE">
        <w:rPr>
          <w:rFonts w:asciiTheme="majorHAnsi" w:hAnsiTheme="majorHAnsi"/>
          <w:b/>
          <w:sz w:val="20"/>
          <w:szCs w:val="20"/>
        </w:rPr>
        <w:t xml:space="preserve"> ПС Прогресс» (реестровый номер - 30:12-6.3198)</w:t>
      </w:r>
      <w:r w:rsidRPr="009F27DE">
        <w:rPr>
          <w:rFonts w:asciiTheme="majorHAnsi" w:hAnsiTheme="majorHAnsi"/>
          <w:b/>
          <w:sz w:val="20"/>
          <w:szCs w:val="20"/>
        </w:rPr>
        <w:t>»</w:t>
      </w:r>
    </w:p>
    <w:p w:rsidR="00CC763B" w:rsidRPr="009F27DE" w:rsidRDefault="00180616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03-10-02-15065/22, в соответствии со ст. 23, </w:t>
      </w:r>
      <w:proofErr w:type="spellStart"/>
      <w:r w:rsidRPr="009F27DE">
        <w:rPr>
          <w:rFonts w:ascii="Arial" w:hAnsi="Arial" w:cs="Arial"/>
          <w:sz w:val="18"/>
          <w:szCs w:val="18"/>
        </w:rPr>
        <w:t>ст.ст</w:t>
      </w:r>
      <w:proofErr w:type="spellEnd"/>
      <w:r w:rsidRPr="009F27DE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9F27DE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9F27DE">
        <w:rPr>
          <w:rFonts w:ascii="Arial" w:hAnsi="Arial" w:cs="Arial"/>
          <w:sz w:val="18"/>
          <w:szCs w:val="18"/>
        </w:rPr>
        <w:t>п</w:t>
      </w:r>
      <w:proofErr w:type="gramStart"/>
      <w:r w:rsidRPr="009F27D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F27D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9F27DE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80616" w:rsidRPr="009F27D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80616" w:rsidRPr="009F27DE">
        <w:rPr>
          <w:rFonts w:ascii="Arial" w:hAnsi="Arial" w:cs="Arial"/>
          <w:sz w:val="18"/>
          <w:szCs w:val="18"/>
        </w:rPr>
        <w:t>Россети</w:t>
      </w:r>
      <w:proofErr w:type="spellEnd"/>
      <w:r w:rsidR="00180616" w:rsidRPr="009F27D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80616" w:rsidRPr="009F27DE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180616" w:rsidRPr="009F27DE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«ТП 191 (ул. Коме. </w:t>
      </w:r>
      <w:proofErr w:type="gramStart"/>
      <w:r w:rsidR="00180616" w:rsidRPr="009F27DE">
        <w:rPr>
          <w:rFonts w:ascii="Arial" w:hAnsi="Arial" w:cs="Arial"/>
          <w:sz w:val="18"/>
          <w:szCs w:val="18"/>
        </w:rPr>
        <w:t>Набережная, 11/6) - ТП 534 (ул. Чехова, 103/а) - 630 м», расположенного в границах охранной зоны «ЛЭП-</w:t>
      </w:r>
      <w:r w:rsidRPr="009F27DE">
        <w:rPr>
          <w:rFonts w:ascii="Arial" w:hAnsi="Arial" w:cs="Arial"/>
          <w:sz w:val="18"/>
          <w:szCs w:val="18"/>
        </w:rPr>
        <w:t>6</w:t>
      </w:r>
      <w:r w:rsidR="00180616" w:rsidRPr="009F27DE">
        <w:rPr>
          <w:rFonts w:ascii="Arial" w:hAnsi="Arial" w:cs="Arial"/>
          <w:sz w:val="18"/>
          <w:szCs w:val="18"/>
        </w:rPr>
        <w:t>кВ ТП 191 - ТП 534 ф.</w:t>
      </w:r>
      <w:r w:rsidRPr="009F27DE">
        <w:rPr>
          <w:rFonts w:ascii="Arial" w:hAnsi="Arial" w:cs="Arial"/>
          <w:sz w:val="18"/>
          <w:szCs w:val="18"/>
        </w:rPr>
        <w:t>6</w:t>
      </w:r>
      <w:r w:rsidR="00180616" w:rsidRPr="009F27DE">
        <w:rPr>
          <w:rFonts w:ascii="Arial" w:hAnsi="Arial" w:cs="Arial"/>
          <w:sz w:val="18"/>
          <w:szCs w:val="18"/>
        </w:rPr>
        <w:t xml:space="preserve"> ПС Прог</w:t>
      </w:r>
      <w:r w:rsidR="00180616" w:rsidRPr="009F27DE">
        <w:rPr>
          <w:rFonts w:ascii="Arial" w:hAnsi="Arial" w:cs="Arial"/>
          <w:sz w:val="18"/>
          <w:szCs w:val="18"/>
        </w:rPr>
        <w:t>ресс» (реестровый номер - 30:12-6.3198)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</w:t>
      </w:r>
      <w:r w:rsidR="00180616" w:rsidRPr="009F27DE">
        <w:rPr>
          <w:rFonts w:ascii="Arial" w:hAnsi="Arial" w:cs="Arial"/>
          <w:sz w:val="18"/>
          <w:szCs w:val="18"/>
        </w:rPr>
        <w:t>нных в приложении 1.</w:t>
      </w:r>
      <w:proofErr w:type="gramEnd"/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2. </w:t>
      </w:r>
      <w:r w:rsidR="00180616" w:rsidRPr="009F27D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3. </w:t>
      </w:r>
      <w:r w:rsidR="00180616" w:rsidRPr="009F27D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80616" w:rsidRPr="009F27DE">
        <w:rPr>
          <w:rFonts w:ascii="Arial" w:hAnsi="Arial" w:cs="Arial"/>
          <w:sz w:val="18"/>
          <w:szCs w:val="18"/>
        </w:rPr>
        <w:t>Россети</w:t>
      </w:r>
      <w:proofErr w:type="spellEnd"/>
      <w:r w:rsidR="00180616" w:rsidRPr="009F27DE">
        <w:rPr>
          <w:rFonts w:ascii="Arial" w:hAnsi="Arial" w:cs="Arial"/>
          <w:sz w:val="18"/>
          <w:szCs w:val="18"/>
        </w:rPr>
        <w:t xml:space="preserve"> Юг» с учетом</w:t>
      </w:r>
      <w:r w:rsidR="00180616" w:rsidRPr="009F27DE">
        <w:rPr>
          <w:rFonts w:ascii="Arial" w:hAnsi="Arial" w:cs="Arial"/>
          <w:sz w:val="18"/>
          <w:szCs w:val="18"/>
        </w:rPr>
        <w:t xml:space="preserve"> ограничений, предусмотренных действующим законодательством. </w:t>
      </w:r>
      <w:proofErr w:type="gramStart"/>
      <w:r w:rsidR="00180616" w:rsidRPr="009F27D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7311ED">
        <w:rPr>
          <w:rFonts w:ascii="Arial" w:hAnsi="Arial" w:cs="Arial"/>
          <w:sz w:val="18"/>
          <w:szCs w:val="18"/>
        </w:rPr>
        <w:t xml:space="preserve"> </w:t>
      </w:r>
      <w:r w:rsidR="00180616" w:rsidRPr="009F27DE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</w:t>
      </w:r>
      <w:r w:rsidR="00180616" w:rsidRPr="009F27DE">
        <w:rPr>
          <w:rFonts w:ascii="Arial" w:hAnsi="Arial" w:cs="Arial"/>
          <w:sz w:val="18"/>
          <w:szCs w:val="18"/>
        </w:rPr>
        <w:t xml:space="preserve">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</w:t>
      </w:r>
      <w:r w:rsidR="00180616" w:rsidRPr="009F27DE">
        <w:rPr>
          <w:rFonts w:ascii="Arial" w:hAnsi="Arial" w:cs="Arial"/>
          <w:sz w:val="18"/>
          <w:szCs w:val="18"/>
        </w:rPr>
        <w:t>е превышает один год - в отношении иных земельных участков).</w:t>
      </w:r>
      <w:proofErr w:type="gramEnd"/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4. </w:t>
      </w:r>
      <w:r w:rsidR="00180616" w:rsidRPr="009F27D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5. </w:t>
      </w:r>
      <w:r w:rsidR="00180616" w:rsidRPr="009F27D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80616" w:rsidRPr="009F27DE">
        <w:rPr>
          <w:rFonts w:ascii="Arial" w:hAnsi="Arial" w:cs="Arial"/>
          <w:sz w:val="18"/>
          <w:szCs w:val="18"/>
        </w:rPr>
        <w:t>Россети</w:t>
      </w:r>
      <w:proofErr w:type="spellEnd"/>
      <w:r w:rsidR="00180616" w:rsidRPr="009F27DE">
        <w:rPr>
          <w:rFonts w:ascii="Arial" w:hAnsi="Arial" w:cs="Arial"/>
          <w:sz w:val="18"/>
          <w:szCs w:val="18"/>
        </w:rPr>
        <w:t xml:space="preserve"> Юг»: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5.1. </w:t>
      </w:r>
      <w:r w:rsidR="00180616" w:rsidRPr="009F27DE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180616" w:rsidRPr="009F27DE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180616" w:rsidRPr="009F27DE">
        <w:rPr>
          <w:rFonts w:ascii="Arial" w:hAnsi="Arial" w:cs="Arial"/>
          <w:sz w:val="18"/>
          <w:szCs w:val="18"/>
        </w:rPr>
        <w:t>декса Российской Федерации.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5.2. </w:t>
      </w:r>
      <w:r w:rsidR="00180616" w:rsidRPr="009F27D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80616" w:rsidRPr="009F27D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180616" w:rsidRPr="009F27DE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180616" w:rsidRPr="009F27DE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7. </w:t>
      </w:r>
      <w:r w:rsidR="00180616" w:rsidRPr="009F27D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180616" w:rsidRPr="009F27DE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7.1. </w:t>
      </w:r>
      <w:r w:rsidR="00180616" w:rsidRPr="009F27D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180616" w:rsidRPr="009F27DE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180616" w:rsidRPr="009F27DE">
        <w:rPr>
          <w:rFonts w:ascii="Arial" w:hAnsi="Arial" w:cs="Arial"/>
          <w:sz w:val="18"/>
          <w:szCs w:val="18"/>
        </w:rPr>
        <w:t>Росреестра</w:t>
      </w:r>
      <w:proofErr w:type="spellEnd"/>
      <w:r w:rsidR="00180616" w:rsidRPr="009F27D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7.2. </w:t>
      </w:r>
      <w:r w:rsidR="00180616" w:rsidRPr="009F27DE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180616" w:rsidRPr="009F27DE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7.3. </w:t>
      </w:r>
      <w:r w:rsidR="00180616" w:rsidRPr="009F27DE">
        <w:rPr>
          <w:rFonts w:ascii="Arial" w:hAnsi="Arial" w:cs="Arial"/>
          <w:sz w:val="18"/>
          <w:szCs w:val="18"/>
        </w:rPr>
        <w:t>Внести соответствующую информацию в геоинформацион</w:t>
      </w:r>
      <w:r w:rsidR="004C606A">
        <w:rPr>
          <w:rFonts w:ascii="Arial" w:hAnsi="Arial" w:cs="Arial"/>
          <w:sz w:val="18"/>
          <w:szCs w:val="18"/>
        </w:rPr>
        <w:t>н</w:t>
      </w:r>
      <w:r w:rsidR="00180616" w:rsidRPr="009F27DE">
        <w:rPr>
          <w:rFonts w:ascii="Arial" w:hAnsi="Arial" w:cs="Arial"/>
          <w:sz w:val="18"/>
          <w:szCs w:val="18"/>
        </w:rPr>
        <w:t>ую систему по данному объекту.</w:t>
      </w:r>
    </w:p>
    <w:p w:rsidR="00CC763B" w:rsidRPr="009F27DE" w:rsidRDefault="001F3F14" w:rsidP="009F27D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7DE">
        <w:rPr>
          <w:rFonts w:ascii="Arial" w:hAnsi="Arial" w:cs="Arial"/>
          <w:sz w:val="18"/>
          <w:szCs w:val="18"/>
        </w:rPr>
        <w:t xml:space="preserve">8. </w:t>
      </w:r>
      <w:r w:rsidR="00180616" w:rsidRPr="009F27D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</w:t>
      </w:r>
      <w:r w:rsidR="00180616" w:rsidRPr="009F27DE">
        <w:rPr>
          <w:rFonts w:ascii="Arial" w:hAnsi="Arial" w:cs="Arial"/>
          <w:sz w:val="18"/>
          <w:szCs w:val="18"/>
        </w:rPr>
        <w:t xml:space="preserve">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80616" w:rsidRPr="009F27DE">
        <w:rPr>
          <w:rFonts w:ascii="Arial" w:hAnsi="Arial" w:cs="Arial"/>
          <w:sz w:val="18"/>
          <w:szCs w:val="18"/>
        </w:rPr>
        <w:t>разместить</w:t>
      </w:r>
      <w:proofErr w:type="gramEnd"/>
      <w:r w:rsidR="00180616" w:rsidRPr="009F27DE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9F27DE">
        <w:rPr>
          <w:rFonts w:ascii="Arial" w:hAnsi="Arial" w:cs="Arial"/>
          <w:sz w:val="18"/>
          <w:szCs w:val="18"/>
        </w:rPr>
        <w:t xml:space="preserve"> </w:t>
      </w:r>
      <w:r w:rsidR="00180616" w:rsidRPr="009F27D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C763B" w:rsidRPr="001F3F14" w:rsidRDefault="00180616" w:rsidP="001F3F14">
      <w:pPr>
        <w:jc w:val="right"/>
        <w:rPr>
          <w:rFonts w:ascii="Arial" w:hAnsi="Arial" w:cs="Arial"/>
          <w:b/>
          <w:sz w:val="18"/>
          <w:szCs w:val="18"/>
        </w:rPr>
      </w:pPr>
      <w:r w:rsidRPr="001F3F14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1F3F14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1F3F14">
        <w:rPr>
          <w:rFonts w:ascii="Arial" w:hAnsi="Arial" w:cs="Arial"/>
          <w:b/>
          <w:sz w:val="18"/>
          <w:szCs w:val="18"/>
        </w:rPr>
        <w:t xml:space="preserve">Астрахань» </w:t>
      </w:r>
      <w:r w:rsidRPr="001F3F14">
        <w:rPr>
          <w:rFonts w:ascii="Arial" w:hAnsi="Arial" w:cs="Arial"/>
          <w:b/>
          <w:sz w:val="18"/>
          <w:szCs w:val="18"/>
        </w:rPr>
        <w:t>О.А. Полумордвинов</w:t>
      </w:r>
    </w:p>
    <w:p w:rsidR="00CC763B" w:rsidRPr="001F3F14" w:rsidRDefault="00CC763B" w:rsidP="001F3F14"/>
    <w:sectPr w:rsidR="00CC763B" w:rsidRPr="001F3F14" w:rsidSect="009F27D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16" w:rsidRDefault="00180616">
      <w:r>
        <w:separator/>
      </w:r>
    </w:p>
  </w:endnote>
  <w:endnote w:type="continuationSeparator" w:id="0">
    <w:p w:rsidR="00180616" w:rsidRDefault="0018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16" w:rsidRDefault="00180616"/>
  </w:footnote>
  <w:footnote w:type="continuationSeparator" w:id="0">
    <w:p w:rsidR="00180616" w:rsidRDefault="001806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C85"/>
    <w:multiLevelType w:val="multilevel"/>
    <w:tmpl w:val="96304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C763B"/>
    <w:rsid w:val="00180616"/>
    <w:rsid w:val="001F3F14"/>
    <w:rsid w:val="003E0367"/>
    <w:rsid w:val="004C606A"/>
    <w:rsid w:val="007311ED"/>
    <w:rsid w:val="009F27DE"/>
    <w:rsid w:val="00CC763B"/>
    <w:rsid w:val="00D3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B2CA2-FA62-4837-A4B5-84CD6378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2023-06-16T08:40:00Z</dcterms:created>
  <dcterms:modified xsi:type="dcterms:W3CDTF">2023-06-16T08:45:00Z</dcterms:modified>
</cp:coreProperties>
</file>